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1" w:rsidRDefault="002C3701" w:rsidP="002C3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C3701" w:rsidRDefault="002C3701" w:rsidP="002C3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№13»</w:t>
      </w:r>
    </w:p>
    <w:p w:rsidR="002C3701" w:rsidRDefault="002C3701" w:rsidP="002C3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этнокультурным компонентом образования)</w:t>
      </w:r>
    </w:p>
    <w:p w:rsidR="002C3701" w:rsidRDefault="002C370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D4B44" w:rsidRPr="007D4B44" w:rsidTr="007D4B44">
        <w:tc>
          <w:tcPr>
            <w:tcW w:w="5070" w:type="dxa"/>
          </w:tcPr>
          <w:p w:rsidR="002C3701" w:rsidRPr="002C3701" w:rsidRDefault="007D4B44" w:rsidP="00F40927">
            <w:pPr>
              <w:tabs>
                <w:tab w:val="left" w:pos="5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01" w:rsidRPr="002C370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2C3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3701" w:rsidRPr="002C3701" w:rsidRDefault="002C3701" w:rsidP="00F40927">
            <w:pPr>
              <w:tabs>
                <w:tab w:val="left" w:pos="5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пед.совета</w:t>
            </w:r>
          </w:p>
          <w:p w:rsidR="007D4B44" w:rsidRPr="002C3701" w:rsidRDefault="002C3701" w:rsidP="002C3701">
            <w:pPr>
              <w:tabs>
                <w:tab w:val="left" w:pos="5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</w:rPr>
              <w:t>Протокол №1 от 29.08.</w:t>
            </w:r>
            <w:r w:rsidR="00BA69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D4B44" w:rsidRPr="002C37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:rsidR="007D4B44" w:rsidRPr="002C3701" w:rsidRDefault="007D4B44" w:rsidP="002C3701">
            <w:pPr>
              <w:tabs>
                <w:tab w:val="left" w:pos="7541"/>
              </w:tabs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D4B44" w:rsidRPr="002C3701" w:rsidRDefault="007D4B44" w:rsidP="002C3701">
            <w:pPr>
              <w:tabs>
                <w:tab w:val="left" w:pos="7541"/>
              </w:tabs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№13      </w:t>
            </w:r>
          </w:p>
          <w:p w:rsidR="007D4B44" w:rsidRPr="00BA6983" w:rsidRDefault="002C3701" w:rsidP="002C3701">
            <w:pPr>
              <w:tabs>
                <w:tab w:val="left" w:pos="210"/>
                <w:tab w:val="left" w:pos="7541"/>
                <w:tab w:val="right" w:pos="8647"/>
              </w:tabs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D4B44" w:rsidRPr="002C370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A6983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  <w:p w:rsidR="007D4B44" w:rsidRPr="002C3701" w:rsidRDefault="007D4B44" w:rsidP="002C3701">
            <w:pPr>
              <w:tabs>
                <w:tab w:val="left" w:pos="5457"/>
              </w:tabs>
              <w:ind w:left="8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3701" w:rsidRPr="002C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2C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C3701" w:rsidRPr="002C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BA69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BA69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</w:t>
            </w:r>
            <w:r w:rsidRPr="002C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                                                                                     </w:t>
            </w:r>
          </w:p>
        </w:tc>
      </w:tr>
    </w:tbl>
    <w:p w:rsidR="00F40927" w:rsidRPr="007D4B44" w:rsidRDefault="00F40927" w:rsidP="00F40927">
      <w:pPr>
        <w:tabs>
          <w:tab w:val="left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27" w:rsidRPr="007D4B44" w:rsidRDefault="00F40927" w:rsidP="00F4092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C3701" w:rsidRPr="002C3701" w:rsidRDefault="006713F5" w:rsidP="00F4092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70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D4B44" w:rsidRDefault="006713F5" w:rsidP="00F4092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701">
        <w:rPr>
          <w:rFonts w:ascii="Times New Roman" w:hAnsi="Times New Roman"/>
          <w:b/>
          <w:sz w:val="24"/>
          <w:szCs w:val="24"/>
        </w:rPr>
        <w:t xml:space="preserve">о педагогическом совете </w:t>
      </w:r>
    </w:p>
    <w:p w:rsidR="002C3701" w:rsidRPr="002C3701" w:rsidRDefault="002C3701" w:rsidP="00F4092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BFC" w:rsidRPr="002C3701" w:rsidRDefault="00F24BFC" w:rsidP="002C3701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C3701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</w:t>
      </w:r>
    </w:p>
    <w:p w:rsidR="00F24BFC" w:rsidRPr="002C3701" w:rsidRDefault="00F24BFC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1.1. Педагогический совет является постоянно действующим руководящим органом в школе для рассмотрения основополагающих вопросов образовательного процесса.</w:t>
      </w:r>
    </w:p>
    <w:p w:rsidR="00F24BFC" w:rsidRPr="002C3701" w:rsidRDefault="00F24BFC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1.2. Главными задачами педагогического совета являются: реализация государственной политики по вопросам образования, направления деятельности педагогического коллектива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обучающихся, освоивших государственный стандарт образования, соответствующий лицензии школы.</w:t>
      </w:r>
    </w:p>
    <w:p w:rsidR="00F24BFC" w:rsidRPr="002C3701" w:rsidRDefault="00F24BFC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 xml:space="preserve">1.3. Педагогический совет обсуждает и принимает планы работы организации, заслушивает </w:t>
      </w:r>
      <w:r w:rsidR="00B34B32" w:rsidRPr="002C3701">
        <w:rPr>
          <w:rFonts w:ascii="Times New Roman" w:hAnsi="Times New Roman" w:cs="Times New Roman"/>
          <w:sz w:val="24"/>
          <w:szCs w:val="24"/>
        </w:rPr>
        <w:t>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обучающихся, в том числе сообщения о проверках соблюдения санитарно-гигиенического режима образовательного учреждения, об охране труда и здоровья обучающихся и другие вопросы образовательной деятельности школы.</w:t>
      </w:r>
    </w:p>
    <w:p w:rsidR="00B34B32" w:rsidRPr="002C3701" w:rsidRDefault="00B34B32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 xml:space="preserve">1.4. Педагогический совет принимает решение о проведении итогового контроля по результатам учебного года, о допуске учащихся к экзаменам, переводе учащихся в следующий класс или об оставлении на повторный курс обучения, освобождении обучающихся от экзаменов на основании представленных документов, определенных </w:t>
      </w:r>
      <w:r w:rsidR="00031E24" w:rsidRPr="002C3701">
        <w:rPr>
          <w:rFonts w:ascii="Times New Roman" w:hAnsi="Times New Roman" w:cs="Times New Roman"/>
          <w:sz w:val="24"/>
          <w:szCs w:val="24"/>
        </w:rPr>
        <w:t>Положениями о промежуточной аттестации учащихся, о выдаче соответствующих документов об образовании, о награждении обучающихся грамотами, Похвальными листами за успехи в обучении.</w:t>
      </w:r>
    </w:p>
    <w:p w:rsidR="00031E24" w:rsidRPr="002C3701" w:rsidRDefault="00031E24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lastRenderedPageBreak/>
        <w:tab/>
        <w:t>Педагогический совет также принимает решения об исключении обучающихся из школы, когда иные меры педагогического и дисцип</w:t>
      </w:r>
      <w:r w:rsidR="00231174" w:rsidRPr="002C3701">
        <w:rPr>
          <w:rFonts w:ascii="Times New Roman" w:hAnsi="Times New Roman" w:cs="Times New Roman"/>
          <w:sz w:val="24"/>
          <w:szCs w:val="24"/>
        </w:rPr>
        <w:t xml:space="preserve">линарного воздействия исчерпаны, в порядке, определенном </w:t>
      </w:r>
      <w:r w:rsidR="002C3701">
        <w:rPr>
          <w:rFonts w:ascii="Times New Roman" w:hAnsi="Times New Roman" w:cs="Times New Roman"/>
          <w:sz w:val="24"/>
          <w:szCs w:val="24"/>
        </w:rPr>
        <w:t>«Законом о</w:t>
      </w:r>
      <w:r w:rsidR="00231174" w:rsidRPr="002C3701">
        <w:rPr>
          <w:rFonts w:ascii="Times New Roman" w:hAnsi="Times New Roman" w:cs="Times New Roman"/>
          <w:sz w:val="24"/>
          <w:szCs w:val="24"/>
        </w:rPr>
        <w:t>б образовании</w:t>
      </w:r>
      <w:r w:rsidR="002C3701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231174" w:rsidRPr="002C3701">
        <w:rPr>
          <w:rFonts w:ascii="Times New Roman" w:hAnsi="Times New Roman" w:cs="Times New Roman"/>
          <w:sz w:val="24"/>
          <w:szCs w:val="24"/>
        </w:rPr>
        <w:t>» и Уставом образовательного учреждения. Данное решение своевременно (в трехдневный срок) доводится до сведения соответствующего муниципального отдела образования.</w:t>
      </w:r>
    </w:p>
    <w:p w:rsidR="00231174" w:rsidRPr="002C3701" w:rsidRDefault="00231174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1.5. Педагогический совет имеет право:</w:t>
      </w:r>
    </w:p>
    <w:p w:rsidR="00231174" w:rsidRPr="002C3701" w:rsidRDefault="00231174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- обращаться в муниципальные органы, общественные организации по вопросам улучшения условий работы школы;</w:t>
      </w:r>
    </w:p>
    <w:p w:rsidR="00231174" w:rsidRPr="002C3701" w:rsidRDefault="00231174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- ходатайствовать перед органами образования о поощрении учителей по результатам их педагогической деятельности, представлении их на присвоение званий, награждений грамотами, почетными знаками;</w:t>
      </w:r>
    </w:p>
    <w:p w:rsidR="00231174" w:rsidRPr="002C3701" w:rsidRDefault="00231174" w:rsidP="00B34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- принимать решения о направлении учащихся в другие воспитательные учреждения в соответствии с установленными правилами.</w:t>
      </w:r>
    </w:p>
    <w:p w:rsidR="00231174" w:rsidRPr="002C3701" w:rsidRDefault="00231174" w:rsidP="002311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01">
        <w:rPr>
          <w:rFonts w:ascii="Times New Roman" w:hAnsi="Times New Roman" w:cs="Times New Roman"/>
          <w:b/>
          <w:sz w:val="24"/>
          <w:szCs w:val="24"/>
        </w:rPr>
        <w:t>2. Состав педагогического совета и организация его работы</w:t>
      </w:r>
    </w:p>
    <w:p w:rsidR="00231174" w:rsidRPr="002C3701" w:rsidRDefault="0023117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2.1. В состав педагогического совета входят: директор школы, его заместители, педагоги, психолог, социальный педагог, воспитатели, библиотекарь, медицинский работник, председатель совета школы или родителей, представители учителей.</w:t>
      </w:r>
    </w:p>
    <w:p w:rsidR="00231174" w:rsidRPr="002C3701" w:rsidRDefault="0023117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2.2. В необходимых случаях на заседание педагогического совета приглашаются представители общественных организаций, учреждений, взаимодействующих со школой по вопросам образования, родите</w:t>
      </w:r>
      <w:r w:rsidR="00B220D4" w:rsidRPr="002C3701">
        <w:rPr>
          <w:rFonts w:ascii="Times New Roman" w:hAnsi="Times New Roman" w:cs="Times New Roman"/>
          <w:sz w:val="24"/>
          <w:szCs w:val="24"/>
        </w:rPr>
        <w:t>ли обучающихся, представители муниципальных органов власти. Лица, приглашенные на заседание педагогического совета, пользуются правом совещательного голоса.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2.3. Педагогический совет избирает из своего состава секретаря на учебный год. Секретарь работает на общественных началах.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2.4. Педагогический совет работает по плану, являющемуся составной частью плана работы образовательного учреждения.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2.5. Заседания педагогического совета созываются один раз в четверть в соответствии с планом работы школы. В случае необходимости могут созываться внеочередные заседания педагогического совета.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 xml:space="preserve">2.6. Решения педагогического совета принимаются большинством голосов при наличии на заседании не менее двух третей его членов. При равном числе голосов решающим является голос председателя педагогического совета. Решения, принятые в соответствии </w:t>
      </w:r>
      <w:r w:rsidR="00F40927" w:rsidRPr="002C3701">
        <w:rPr>
          <w:rFonts w:ascii="Times New Roman" w:hAnsi="Times New Roman" w:cs="Times New Roman"/>
          <w:sz w:val="24"/>
          <w:szCs w:val="24"/>
        </w:rPr>
        <w:t>с</w:t>
      </w:r>
      <w:r w:rsidRPr="002C3701">
        <w:rPr>
          <w:rFonts w:ascii="Times New Roman" w:hAnsi="Times New Roman" w:cs="Times New Roman"/>
          <w:sz w:val="24"/>
          <w:szCs w:val="24"/>
        </w:rPr>
        <w:t xml:space="preserve"> полномочиями педагогического совета и действующим законодательством, обязательны для всех работников школы.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lastRenderedPageBreak/>
        <w:t>2.7. Выполнение решений и рекомендаций педагогического совета организует директор школы и ответственные лица, указанные в его решениях. Результаты этой работы сообщаются членами совета на последующих заседаниях.</w:t>
      </w:r>
    </w:p>
    <w:p w:rsidR="00B220D4" w:rsidRPr="002C3701" w:rsidRDefault="00B220D4" w:rsidP="0023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 xml:space="preserve">2.8. Члены педагогического совета имеют право вносить на рассмотрение совета вопросы, связанные с улучшением работы школы. Директор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лиц </w:t>
      </w:r>
      <w:r w:rsidR="007D0007" w:rsidRPr="002C3701">
        <w:rPr>
          <w:rFonts w:ascii="Times New Roman" w:hAnsi="Times New Roman" w:cs="Times New Roman"/>
          <w:sz w:val="24"/>
          <w:szCs w:val="24"/>
        </w:rPr>
        <w:t>(сторон) обязаны рассмотреть такое заявление, ознакомиться с мотивированным решением, мнением большинства педагогического совета и вынести окончательное решение по спорному вопросу.</w:t>
      </w:r>
    </w:p>
    <w:p w:rsidR="007D0007" w:rsidRPr="002C3701" w:rsidRDefault="007D0007" w:rsidP="007D0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01">
        <w:rPr>
          <w:rFonts w:ascii="Times New Roman" w:hAnsi="Times New Roman" w:cs="Times New Roman"/>
          <w:b/>
          <w:sz w:val="24"/>
          <w:szCs w:val="24"/>
        </w:rPr>
        <w:t>3. Документация педагогического совета</w:t>
      </w:r>
    </w:p>
    <w:p w:rsidR="007D0007" w:rsidRPr="002C3701" w:rsidRDefault="007D0007" w:rsidP="007D0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3.1. Заседания педагогического совета оформляются протокольно. В книге протоколов фиксируется ход обсуждения вопросов, предложения и замечания членов педсовета. Протоколы подписываются председателем ми секретарем совета. Нумерация протоколов ведется от начала календарного года. Перевод учащихся в следующий класс, их выпуск оформляется списочным составом.</w:t>
      </w:r>
    </w:p>
    <w:p w:rsidR="007D0007" w:rsidRPr="002C3701" w:rsidRDefault="007D0007" w:rsidP="007D0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3.2. Книга протоколов педагогического совета школы хранится в делах школы и передается по акту.</w:t>
      </w:r>
    </w:p>
    <w:p w:rsidR="007D0007" w:rsidRPr="002C3701" w:rsidRDefault="007D0007" w:rsidP="007D0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01">
        <w:rPr>
          <w:rFonts w:ascii="Times New Roman" w:hAnsi="Times New Roman" w:cs="Times New Roman"/>
          <w:sz w:val="24"/>
          <w:szCs w:val="24"/>
        </w:rPr>
        <w:t>3.3. Книга протоколов педагогического совета нумеруется постранично, прошнуровывается, скрепляется подписью директора и печатью школы.</w:t>
      </w:r>
    </w:p>
    <w:sectPr w:rsidR="007D0007" w:rsidRPr="002C3701" w:rsidSect="0033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F5"/>
    <w:rsid w:val="00031E24"/>
    <w:rsid w:val="000B326B"/>
    <w:rsid w:val="00231174"/>
    <w:rsid w:val="002C3701"/>
    <w:rsid w:val="00336722"/>
    <w:rsid w:val="00611B5C"/>
    <w:rsid w:val="006713F5"/>
    <w:rsid w:val="007D0007"/>
    <w:rsid w:val="007D4B44"/>
    <w:rsid w:val="00B220D4"/>
    <w:rsid w:val="00B34B32"/>
    <w:rsid w:val="00BA6983"/>
    <w:rsid w:val="00C921CB"/>
    <w:rsid w:val="00F24BFC"/>
    <w:rsid w:val="00F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2"/>
  </w:style>
  <w:style w:type="paragraph" w:styleId="3">
    <w:name w:val="heading 3"/>
    <w:basedOn w:val="a"/>
    <w:next w:val="a"/>
    <w:link w:val="30"/>
    <w:semiHidden/>
    <w:unhideWhenUsed/>
    <w:qFormat/>
    <w:rsid w:val="00F24B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4B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24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D4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2013-12-06T06:09:00Z</cp:lastPrinted>
  <dcterms:created xsi:type="dcterms:W3CDTF">2017-02-03T19:05:00Z</dcterms:created>
  <dcterms:modified xsi:type="dcterms:W3CDTF">2017-02-03T19:05:00Z</dcterms:modified>
</cp:coreProperties>
</file>